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1" distB="57150" distT="57150" distL="57150" distR="57150" hidden="0" layoutInCell="0" locked="0" relativeHeight="0" simplePos="0">
            <wp:simplePos x="0" y="0"/>
            <wp:positionH relativeFrom="margin">
              <wp:posOffset>4857750</wp:posOffset>
            </wp:positionH>
            <wp:positionV relativeFrom="paragraph">
              <wp:posOffset>0</wp:posOffset>
            </wp:positionV>
            <wp:extent cx="5214938" cy="927100"/>
            <wp:effectExtent b="0" l="0" r="0" t="0"/>
            <wp:wrapSquare wrapText="bothSides" distB="57150" distT="57150" distL="57150" distR="57150"/>
            <wp:docPr id="1" name=""/>
            <a:graphic>
              <a:graphicData uri="http://schemas.microsoft.com/office/word/2010/wordprocessingShape">
                <wps:wsp>
                  <wps:cNvSpPr txBox="1"/>
                  <wps:cNvPr id="2" name="Shape 2"/>
                  <wps:spPr>
                    <a:xfrm>
                      <a:off x="800100" y="638175"/>
                      <a:ext cx="5552999" cy="819000"/>
                    </a:xfrm>
                    <a:prstGeom prst="rect">
                      <a:avLst/>
                    </a:prstGeom>
                    <a:noFill/>
                    <a:ln cap="flat"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t xml:space="preserve">Each week you may select at least </w:t>
                        </w:r>
                        <w:r w:rsidDel="00000000" w:rsidR="00000000" w:rsidRPr="00000000">
                          <w:rPr>
                            <w:rFonts w:ascii="Arial" w:cs="Arial" w:eastAsia="Arial" w:hAnsi="Arial"/>
                            <w:b w:val="1"/>
                            <w:i w:val="0"/>
                            <w:smallCaps w:val="0"/>
                            <w:strike w:val="0"/>
                            <w:color w:val="000000"/>
                            <w:sz w:val="20"/>
                            <w:u w:val="single"/>
                            <w:vertAlign w:val="baseline"/>
                          </w:rPr>
                          <w:t xml:space="preserve">one</w:t>
                        </w:r>
                        <w:r w:rsidDel="00000000" w:rsidR="00000000" w:rsidRPr="00000000">
                          <w:rPr>
                            <w:rFonts w:ascii="Arial" w:cs="Arial" w:eastAsia="Arial" w:hAnsi="Arial"/>
                            <w:b w:val="0"/>
                            <w:i w:val="0"/>
                            <w:smallCaps w:val="0"/>
                            <w:strike w:val="0"/>
                            <w:color w:val="000000"/>
                            <w:sz w:val="20"/>
                            <w:vertAlign w:val="baseline"/>
                          </w:rPr>
                          <w:t xml:space="preserve"> activity to complete, you can do more than one if you wish. The activities are to be completed in your homework book. Make sure you ask an adult at home to sign and date the activity box once you have finished it. Remember, you </w:t>
                        </w:r>
                        <w:r w:rsidDel="00000000" w:rsidR="00000000" w:rsidRPr="00000000">
                          <w:rPr>
                            <w:rFonts w:ascii="Arial" w:cs="Arial" w:eastAsia="Arial" w:hAnsi="Arial"/>
                            <w:b w:val="1"/>
                            <w:i w:val="0"/>
                            <w:smallCaps w:val="0"/>
                            <w:strike w:val="0"/>
                            <w:color w:val="000000"/>
                            <w:sz w:val="20"/>
                            <w:u w:val="single"/>
                            <w:vertAlign w:val="baseline"/>
                          </w:rPr>
                          <w:t xml:space="preserve">MUST</w:t>
                        </w:r>
                        <w:r w:rsidDel="00000000" w:rsidR="00000000" w:rsidRPr="00000000">
                          <w:rPr>
                            <w:rFonts w:ascii="Arial" w:cs="Arial" w:eastAsia="Arial" w:hAnsi="Arial"/>
                            <w:b w:val="0"/>
                            <w:i w:val="0"/>
                            <w:smallCaps w:val="0"/>
                            <w:strike w:val="0"/>
                            <w:color w:val="000000"/>
                            <w:sz w:val="20"/>
                            <w:vertAlign w:val="baseline"/>
                          </w:rPr>
                          <w:t xml:space="preserve"> study your spelling words in your </w:t>
                        </w:r>
                        <w:r w:rsidDel="00000000" w:rsidR="00000000" w:rsidRPr="00000000">
                          <w:rPr>
                            <w:rFonts w:ascii="Arial" w:cs="Arial" w:eastAsia="Arial" w:hAnsi="Arial"/>
                            <w:b w:val="1"/>
                            <w:i w:val="0"/>
                            <w:smallCaps w:val="0"/>
                            <w:strike w:val="0"/>
                            <w:color w:val="000000"/>
                            <w:sz w:val="20"/>
                            <w:vertAlign w:val="baseline"/>
                          </w:rPr>
                          <w:t xml:space="preserve">purple</w:t>
                        </w:r>
                        <w:r w:rsidDel="00000000" w:rsidR="00000000" w:rsidRPr="00000000">
                          <w:rPr>
                            <w:rFonts w:ascii="Arial" w:cs="Arial" w:eastAsia="Arial" w:hAnsi="Arial"/>
                            <w:b w:val="0"/>
                            <w:i w:val="0"/>
                            <w:smallCaps w:val="0"/>
                            <w:strike w:val="0"/>
                            <w:color w:val="000000"/>
                            <w:sz w:val="20"/>
                            <w:vertAlign w:val="baseline"/>
                          </w:rPr>
                          <w:t xml:space="preserve"> spelling book every week.</w:t>
                        </w:r>
                      </w:p>
                      <w:p w:rsidR="00000000" w:rsidDel="00000000" w:rsidP="00000000" w:rsidRDefault="00000000" w:rsidRPr="00000000">
                        <w:pPr>
                          <w:spacing w:after="0" w:before="0" w:line="275.9999942779541"/>
                          <w:ind w:left="0" w:right="0" w:firstLine="0"/>
                          <w:jc w:val="center"/>
                          <w:textDirection w:val="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rIns="91425" tIns="91425"/>
                </wps:wsp>
              </a:graphicData>
            </a:graphic>
          </wp:anchor>
        </w:drawing>
      </w:r>
      <w:r w:rsidDel="00000000" w:rsidR="00000000" w:rsidRPr="00000000">
        <w:drawing>
          <wp:anchor allowOverlap="1" behindDoc="1" distB="114300" distT="114300" distL="114300" distR="114300" hidden="0" layoutInCell="0" locked="0" relativeHeight="0" simplePos="0">
            <wp:simplePos x="0" y="0"/>
            <wp:positionH relativeFrom="margin">
              <wp:posOffset>3552825</wp:posOffset>
            </wp:positionH>
            <wp:positionV relativeFrom="paragraph">
              <wp:posOffset>0</wp:posOffset>
            </wp:positionV>
            <wp:extent cx="1185381" cy="1014413"/>
            <wp:effectExtent b="0" l="0" r="0" t="0"/>
            <wp:wrapSquare wrapText="bothSides" distB="114300" distT="114300" distL="114300" distR="114300"/>
            <wp:docPr id="2" name=""/>
            <a:graphic>
              <a:graphicData uri="http://schemas.microsoft.com/office/word/2010/wordprocessingGroup">
                <wpg:wgp>
                  <wpg:cNvGrpSpPr/>
                  <wpg:grpSpPr>
                    <a:xfrm>
                      <a:off x="2147483647" y="2147483647"/>
                      <a:ext cx="1185381" cy="1014413"/>
                      <a:chOff x="2147483647" y="2147483647"/>
                      <a:chExt cx="-2147483647" cy="-2147483647"/>
                    </a:xfrm>
                  </wpg:grpSpPr>
                  <pic:pic>
                    <pic:nvPicPr>
                      <pic:cNvPr id="3" name="Shape 3"/>
                      <pic:cNvPicPr preferRelativeResize="0"/>
                    </pic:nvPicPr>
                    <pic:blipFill/>
                    <pic:spPr>
                      <a:xfrm>
                        <a:off x="152400" y="152400"/>
                        <a:ext cx="2305050" cy="1981200"/>
                      </a:xfrm>
                      <a:prstGeom prst="rect">
                        <a:avLst/>
                      </a:prstGeom>
                      <a:noFill/>
                      <a:ln>
                        <a:noFill/>
                      </a:ln>
                    </pic:spPr>
                  </pic:pic>
                </wpg:wgp>
              </a:graphicData>
            </a:graphic>
          </wp:anchor>
        </w:drawing>
      </w:r>
    </w:p>
    <w:p w:rsidR="00000000" w:rsidDel="00000000" w:rsidP="00000000" w:rsidRDefault="00000000" w:rsidRPr="00000000">
      <w:pPr>
        <w:spacing w:after="0" w:before="0" w:line="240" w:lineRule="auto"/>
        <w:contextualSpacing w:val="0"/>
        <w:jc w:val="left"/>
      </w:pPr>
      <w:r w:rsidDel="00000000" w:rsidR="00000000" w:rsidRPr="00000000">
        <w:rPr>
          <w:b w:val="1"/>
          <w:sz w:val="46"/>
          <w:u w:val="single"/>
          <w:rtl w:val="0"/>
        </w:rPr>
        <w:t xml:space="preserve">Homework Activities Term 2</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0"/>
          <w:rtl w:val="0"/>
        </w:rPr>
        <w:t xml:space="preserve"> </w:t>
      </w:r>
    </w:p>
    <w:tbl>
      <w:tblPr>
        <w:tblStyle w:val="Table1"/>
        <w:bidi w:val="0"/>
        <w:tblW w:w="16128.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32"/>
        <w:gridCol w:w="4032"/>
        <w:gridCol w:w="4032"/>
        <w:gridCol w:w="4032"/>
        <w:tblGridChange w:id="0">
          <w:tblGrid>
            <w:gridCol w:w="4032"/>
            <w:gridCol w:w="4032"/>
            <w:gridCol w:w="4032"/>
            <w:gridCol w:w="4032"/>
          </w:tblGrid>
        </w:tblGridChange>
      </w:tblGrid>
      <w:tr>
        <w:trPr>
          <w:trHeight w:val="520" w:hRule="atLeast"/>
        </w:trPr>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b w:val="1"/>
                <w:sz w:val="24"/>
                <w:rtl w:val="0"/>
              </w:rPr>
              <w:t xml:space="preserve"> </w:t>
            </w:r>
            <w:r w:rsidDel="00000000" w:rsidR="00000000" w:rsidRPr="00000000">
              <w:rPr>
                <w:rFonts w:ascii="Calibri" w:cs="Calibri" w:eastAsia="Calibri" w:hAnsi="Calibri"/>
                <w:b w:val="1"/>
                <w:color w:val="000000"/>
                <w:sz w:val="24"/>
                <w:u w:val="single"/>
                <w:rtl w:val="0"/>
              </w:rPr>
              <w:t xml:space="preserve">S</w:t>
            </w:r>
            <w:r w:rsidDel="00000000" w:rsidR="00000000" w:rsidRPr="00000000">
              <w:rPr>
                <w:b w:val="1"/>
                <w:sz w:val="24"/>
                <w:u w:val="single"/>
                <w:rtl w:val="0"/>
              </w:rPr>
              <w:t xml:space="preserve">PELLING</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4"/>
                <w:u w:val="single"/>
                <w:rtl w:val="0"/>
              </w:rPr>
              <w:t xml:space="preserve">M</w:t>
            </w:r>
            <w:r w:rsidDel="00000000" w:rsidR="00000000" w:rsidRPr="00000000">
              <w:rPr>
                <w:b w:val="1"/>
                <w:sz w:val="24"/>
                <w:u w:val="single"/>
                <w:rtl w:val="0"/>
              </w:rPr>
              <w:t xml:space="preserve">ATHEMATICS</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4"/>
                <w:u w:val="single"/>
                <w:rtl w:val="0"/>
              </w:rPr>
              <w:t xml:space="preserve">W</w:t>
            </w:r>
            <w:r w:rsidDel="00000000" w:rsidR="00000000" w:rsidRPr="00000000">
              <w:rPr>
                <w:b w:val="1"/>
                <w:sz w:val="24"/>
                <w:u w:val="single"/>
                <w:rtl w:val="0"/>
              </w:rPr>
              <w:t xml:space="preserve">RITING</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5883275</wp:posOffset>
                  </wp:positionH>
                  <wp:positionV relativeFrom="paragraph">
                    <wp:posOffset>198755</wp:posOffset>
                  </wp:positionV>
                  <wp:extent cx="657225" cy="304800"/>
                  <wp:effectExtent b="0" l="0" r="0" t="0"/>
                  <wp:wrapNone/>
                  <wp:docPr descr="D:\Users\smccall\AppData\Local\Microsoft\Windows\Temporary Internet Files\Content.IE5\X57974GY\MC900234083[1].wmf" id="1" name="image01.png"/>
                  <a:graphic>
                    <a:graphicData uri="http://schemas.openxmlformats.org/drawingml/2006/picture">
                      <pic:pic>
                        <pic:nvPicPr>
                          <pic:cNvPr descr="D:\Users\smccall\AppData\Local\Microsoft\Windows\Temporary Internet Files\Content.IE5\X57974GY\MC900234083[1].wmf" id="0" name="image01.png"/>
                          <pic:cNvPicPr preferRelativeResize="0"/>
                        </pic:nvPicPr>
                        <pic:blipFill>
                          <a:blip r:embed="rId5"/>
                          <a:srcRect b="0" l="0" r="0" t="0"/>
                          <a:stretch>
                            <a:fillRect/>
                          </a:stretch>
                        </pic:blipFill>
                        <pic:spPr>
                          <a:xfrm>
                            <a:off x="0" y="0"/>
                            <a:ext cx="657225" cy="304800"/>
                          </a:xfrm>
                          <a:prstGeom prst="rect"/>
                          <a:ln/>
                        </pic:spPr>
                      </pic:pic>
                    </a:graphicData>
                  </a:graphic>
                </wp:anchor>
              </w:drawing>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4"/>
                <w:u w:val="single"/>
                <w:rtl w:val="0"/>
              </w:rPr>
              <w:t xml:space="preserve">H</w:t>
            </w:r>
            <w:r w:rsidDel="00000000" w:rsidR="00000000" w:rsidRPr="00000000">
              <w:rPr>
                <w:b w:val="1"/>
                <w:sz w:val="24"/>
                <w:u w:val="single"/>
                <w:rtl w:val="0"/>
              </w:rPr>
              <w:t xml:space="preserve">OME ACTIVITIES</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8493125</wp:posOffset>
                  </wp:positionH>
                  <wp:positionV relativeFrom="paragraph">
                    <wp:posOffset>168275</wp:posOffset>
                  </wp:positionV>
                  <wp:extent cx="504825" cy="394335"/>
                  <wp:effectExtent b="0" l="0" r="0" t="0"/>
                  <wp:wrapNone/>
                  <wp:docPr descr="D:\Users\smccall\AppData\Local\Microsoft\Windows\Temporary Internet Files\Content.IE5\7TRH7PWW\MC900286890[1].wmf" id="2" name="image03.png"/>
                  <a:graphic>
                    <a:graphicData uri="http://schemas.openxmlformats.org/drawingml/2006/picture">
                      <pic:pic>
                        <pic:nvPicPr>
                          <pic:cNvPr descr="D:\Users\smccall\AppData\Local\Microsoft\Windows\Temporary Internet Files\Content.IE5\7TRH7PWW\MC900286890[1].wmf" id="0" name="image03.png"/>
                          <pic:cNvPicPr preferRelativeResize="0"/>
                        </pic:nvPicPr>
                        <pic:blipFill>
                          <a:blip r:embed="rId6"/>
                          <a:srcRect b="0" l="0" r="0" t="0"/>
                          <a:stretch>
                            <a:fillRect/>
                          </a:stretch>
                        </pic:blipFill>
                        <pic:spPr>
                          <a:xfrm>
                            <a:off x="0" y="0"/>
                            <a:ext cx="504825" cy="394335"/>
                          </a:xfrm>
                          <a:prstGeom prst="rect"/>
                          <a:ln/>
                        </pic:spPr>
                      </pic:pic>
                    </a:graphicData>
                  </a:graphic>
                </wp:anchor>
              </w:drawing>
            </w:r>
          </w:p>
        </w:tc>
      </w:tr>
      <w:tr>
        <w:trPr>
          <w:trHeight w:val="520" w:hRule="atLeast"/>
        </w:trPr>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Alphabetical Order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List your spelling words for the week in alphabetical order</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Money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Using a catalogue from home (newspaper, supermarket etc) write down a wish list of items and add up their total cost</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Stories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Write a story that has 3 different characters who have super powers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Cooking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Help an adult at home to cook a meal for your family</w:t>
            </w:r>
            <w:r w:rsidDel="00000000" w:rsidR="00000000" w:rsidRPr="00000000">
              <w:rPr>
                <w:rtl w:val="0"/>
              </w:rPr>
            </w:r>
          </w:p>
        </w:tc>
      </w:tr>
      <w:tr>
        <w:trPr>
          <w:trHeight w:val="520" w:hRule="atLeast"/>
        </w:trPr>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Silly Sentences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Create a silly sentence using each of your spelling words for the week</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Mapping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Design a treasure map for Overport Primary School. Don’t forget to use X to mark the spot for the buried treasure!</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Recipes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Write the recipe for your favourite meal or snack</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Games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Play a board game with someone in your family</w:t>
            </w:r>
            <w:r w:rsidDel="00000000" w:rsidR="00000000" w:rsidRPr="00000000">
              <w:rPr>
                <w:rtl w:val="0"/>
              </w:rPr>
            </w:r>
          </w:p>
        </w:tc>
      </w:tr>
      <w:tr>
        <w:trPr>
          <w:trHeight w:val="520" w:hRule="atLeast"/>
        </w:trPr>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Consonants and Vowels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Using a coloured pencil, circle the vowels in each of your spelling words and underline each of the consonants</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Measuring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Choose 1o items in your house to measure. These could include furniture, family members, pets…</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Shopping List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Write a shopping list for your weekly household groceries </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Brainstorming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Brainstorm different ideas to encourage people to recycle as much as possible</w:t>
            </w:r>
            <w:r w:rsidDel="00000000" w:rsidR="00000000" w:rsidRPr="00000000">
              <w:rPr>
                <w:rtl w:val="0"/>
              </w:rPr>
            </w:r>
          </w:p>
        </w:tc>
      </w:tr>
      <w:tr>
        <w:trPr>
          <w:trHeight w:val="520" w:hRule="atLeast"/>
        </w:trPr>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Cut Outs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Using magazines and newspapers, cut and paste letters to construct each of your spelling words for the week</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Graphing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Measure the height of each member in your family and construct a graph showing your results</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Journals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Write a journal entry about your day </w:t>
            </w:r>
            <w:r w:rsidDel="00000000" w:rsidR="00000000" w:rsidRPr="00000000">
              <w:rPr>
                <w:rtl w:val="0"/>
              </w:rPr>
            </w:r>
          </w:p>
        </w:tc>
        <w:tc>
          <w:tcPr/>
          <w:p w:rsidR="00000000" w:rsidDel="00000000" w:rsidP="00000000" w:rsidRDefault="00000000" w:rsidRPr="00000000">
            <w:pPr>
              <w:spacing w:line="288" w:lineRule="auto"/>
              <w:contextualSpacing w:val="0"/>
              <w:jc w:val="center"/>
            </w:pPr>
            <w:r w:rsidDel="00000000" w:rsidR="00000000" w:rsidRPr="00000000">
              <w:rPr>
                <w:b w:val="1"/>
                <w:u w:val="single"/>
                <w:rtl w:val="0"/>
              </w:rPr>
              <w:t xml:space="preserve">Out and About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Go for a walk/run/bike ride with your family </w:t>
            </w:r>
            <w:r w:rsidDel="00000000" w:rsidR="00000000" w:rsidRPr="00000000">
              <w:rPr>
                <w:rtl w:val="0"/>
              </w:rPr>
            </w:r>
          </w:p>
        </w:tc>
      </w:tr>
      <w:tr>
        <w:trPr>
          <w:trHeight w:val="520" w:hRule="atLeast"/>
        </w:trPr>
        <w:tc>
          <w:tcPr/>
          <w:p w:rsidR="00000000" w:rsidDel="00000000" w:rsidP="00000000" w:rsidRDefault="00000000" w:rsidRPr="00000000">
            <w:pPr>
              <w:spacing w:after="0" w:before="0" w:line="240" w:lineRule="auto"/>
              <w:contextualSpacing w:val="0"/>
              <w:jc w:val="center"/>
            </w:pPr>
            <w:r w:rsidDel="00000000" w:rsidR="00000000" w:rsidRPr="00000000">
              <w:rPr>
                <w:b w:val="1"/>
                <w:u w:val="single"/>
                <w:rtl w:val="0"/>
              </w:rPr>
              <w:t xml:space="preserve">Pattern Bubble Writing</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Write your spelling words in bubble writing and then create a pattern in each letter. Try and be as creative as you can.</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u w:val="single"/>
                <w:rtl w:val="0"/>
              </w:rPr>
              <w:t xml:space="preserve">Math</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Interview your family members and find out how old they are. Who is the oldest? Who is the youngest? Put them in order from youngest to oldest? Add them all up. You can also include your pets.</w:t>
            </w:r>
          </w:p>
        </w:tc>
        <w:tc>
          <w:tcPr/>
          <w:p w:rsidR="00000000" w:rsidDel="00000000" w:rsidP="00000000" w:rsidRDefault="00000000" w:rsidRPr="00000000">
            <w:pPr>
              <w:spacing w:after="0" w:before="0" w:line="240" w:lineRule="auto"/>
              <w:contextualSpacing w:val="0"/>
              <w:jc w:val="center"/>
            </w:pPr>
            <w:r w:rsidDel="00000000" w:rsidR="00000000" w:rsidRPr="00000000">
              <w:rPr>
                <w:b w:val="1"/>
                <w:u w:val="single"/>
                <w:rtl w:val="0"/>
              </w:rPr>
              <w:t xml:space="preserve">Letter writing</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Write a letter to a friend or family member and ask them 3 questions.</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b w:val="1"/>
                <w:u w:val="single"/>
                <w:rtl w:val="0"/>
              </w:rPr>
              <w:t xml:space="preserve">Family Portrait</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i w:val="1"/>
                <w:rtl w:val="0"/>
              </w:rPr>
              <w:t xml:space="preserve">Draw a picture of your family. Remember to name them and use lots of detail.</w:t>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pgSz w:h="11906" w:w="16838"/>
      <w:pgMar w:bottom="567" w:top="567" w:left="68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3.png"/><Relationship Id="rId5" Type="http://schemas.openxmlformats.org/officeDocument/2006/relationships/image" Target="media/image01.png"/></Relationships>
</file>